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76" w:rsidRPr="00DD3776" w:rsidRDefault="00DD3776" w:rsidP="00DD3776">
      <w:pPr>
        <w:pStyle w:val="SemEspaamento"/>
        <w:jc w:val="center"/>
        <w:rPr>
          <w:b/>
          <w:sz w:val="16"/>
          <w:szCs w:val="16"/>
          <w:u w:val="single"/>
        </w:rPr>
      </w:pPr>
      <w:r w:rsidRPr="00DD3776">
        <w:rPr>
          <w:b/>
          <w:sz w:val="16"/>
          <w:szCs w:val="16"/>
          <w:u w:val="single"/>
        </w:rPr>
        <w:t>PREFEITURA MUNICIPAL DE RIBEIRÃO DO PINHAL – PR</w:t>
      </w:r>
    </w:p>
    <w:p w:rsidR="00DD3776" w:rsidRPr="00DD3776" w:rsidRDefault="00DD3776" w:rsidP="00DD3776">
      <w:pPr>
        <w:pStyle w:val="SemEspaamento"/>
        <w:jc w:val="center"/>
        <w:rPr>
          <w:b/>
          <w:sz w:val="16"/>
          <w:szCs w:val="16"/>
        </w:rPr>
      </w:pPr>
      <w:r w:rsidRPr="00DD3776">
        <w:rPr>
          <w:b/>
          <w:sz w:val="16"/>
          <w:szCs w:val="16"/>
        </w:rPr>
        <w:t>AVISO DE LICITAÇÃO</w:t>
      </w:r>
      <w:r>
        <w:rPr>
          <w:b/>
          <w:sz w:val="16"/>
          <w:szCs w:val="16"/>
        </w:rPr>
        <w:t xml:space="preserve"> - </w:t>
      </w:r>
      <w:r w:rsidRPr="00DD3776">
        <w:rPr>
          <w:b/>
          <w:sz w:val="16"/>
          <w:szCs w:val="16"/>
        </w:rPr>
        <w:t>Pregão Presencial nº. 047/2017.</w:t>
      </w:r>
      <w:r>
        <w:rPr>
          <w:b/>
          <w:sz w:val="16"/>
          <w:szCs w:val="16"/>
        </w:rPr>
        <w:t xml:space="preserve"> </w:t>
      </w:r>
      <w:r w:rsidRPr="00DD3776">
        <w:rPr>
          <w:b/>
          <w:sz w:val="16"/>
          <w:szCs w:val="16"/>
        </w:rPr>
        <w:t>EXCLUSIVO PARA MEI/ME/EPP (LC 147/2014).</w:t>
      </w:r>
    </w:p>
    <w:p w:rsidR="00DD3776" w:rsidRPr="00DD3776" w:rsidRDefault="00DD3776" w:rsidP="00DD3776">
      <w:pPr>
        <w:pStyle w:val="SemEspaamento"/>
        <w:jc w:val="both"/>
        <w:rPr>
          <w:sz w:val="16"/>
          <w:szCs w:val="16"/>
        </w:rPr>
      </w:pPr>
      <w:r w:rsidRPr="00DD3776">
        <w:rPr>
          <w:sz w:val="16"/>
          <w:szCs w:val="16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móveis, eletrodomésticos e utensílios para os CMEIS Irmã Josiane e Pequeno Príncipe e para Cozinha Central, conforme solicitação da Secretaria de Educação.</w:t>
      </w:r>
      <w:r w:rsidRPr="00DD3776">
        <w:rPr>
          <w:sz w:val="16"/>
          <w:szCs w:val="16"/>
        </w:rPr>
        <w:t xml:space="preserve"> </w:t>
      </w:r>
      <w:r w:rsidRPr="00DD3776">
        <w:rPr>
          <w:sz w:val="16"/>
          <w:szCs w:val="16"/>
        </w:rPr>
        <w:t xml:space="preserve">A realização do pregão presencial será no dia: </w:t>
      </w:r>
      <w:bookmarkStart w:id="0" w:name="_GoBack"/>
      <w:r w:rsidRPr="00DD3776">
        <w:rPr>
          <w:b/>
          <w:sz w:val="16"/>
          <w:szCs w:val="16"/>
        </w:rPr>
        <w:t>18/08/2017</w:t>
      </w:r>
      <w:r w:rsidRPr="00DD3776">
        <w:rPr>
          <w:sz w:val="16"/>
          <w:szCs w:val="16"/>
        </w:rPr>
        <w:t xml:space="preserve"> </w:t>
      </w:r>
      <w:bookmarkEnd w:id="0"/>
      <w:r w:rsidRPr="00DD3776">
        <w:rPr>
          <w:sz w:val="16"/>
          <w:szCs w:val="16"/>
        </w:rPr>
        <w:t xml:space="preserve">a partir das 09h00min, na sede da Prefeitura Municipal, localizada à Rua Paraná, nº. 983 – Centro, em nosso Município. O valor total estimado para tal aquisição será de R$ 38.621,98 (trinta e oito mil seiscentos e vinte e </w:t>
      </w:r>
      <w:proofErr w:type="gramStart"/>
      <w:r w:rsidRPr="00DD3776">
        <w:rPr>
          <w:sz w:val="16"/>
          <w:szCs w:val="16"/>
        </w:rPr>
        <w:t>um reais</w:t>
      </w:r>
      <w:proofErr w:type="gramEnd"/>
      <w:r w:rsidRPr="00DD3776">
        <w:rPr>
          <w:sz w:val="16"/>
          <w:szCs w:val="16"/>
        </w:rPr>
        <w:t xml:space="preserve"> e noventa e oito centavos).</w:t>
      </w:r>
      <w:r w:rsidRPr="00DD3776">
        <w:rPr>
          <w:sz w:val="16"/>
          <w:szCs w:val="16"/>
        </w:rPr>
        <w:t xml:space="preserve"> </w:t>
      </w:r>
      <w:r w:rsidRPr="00DD3776">
        <w:rPr>
          <w:sz w:val="16"/>
          <w:szCs w:val="16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DD3776">
          <w:rPr>
            <w:rStyle w:val="Hyperlink"/>
            <w:sz w:val="16"/>
            <w:szCs w:val="16"/>
          </w:rPr>
          <w:t>www.ribeiraodopinhal.pr.gov.br</w:t>
        </w:r>
      </w:hyperlink>
      <w:r w:rsidRPr="00DD3776">
        <w:rPr>
          <w:sz w:val="16"/>
          <w:szCs w:val="16"/>
        </w:rPr>
        <w:t xml:space="preserve">. </w:t>
      </w:r>
      <w:r w:rsidRPr="00DD3776">
        <w:rPr>
          <w:sz w:val="16"/>
          <w:szCs w:val="16"/>
        </w:rPr>
        <w:t>As autenticações e reconhecimentos de firma por funcionário da administração ocorrerá até 48 horas antes da sessão de julgamento, não sendo mais efetuada após este prazo.</w:t>
      </w:r>
      <w:r w:rsidRPr="00DD3776">
        <w:rPr>
          <w:sz w:val="16"/>
          <w:szCs w:val="16"/>
        </w:rPr>
        <w:t xml:space="preserve"> </w:t>
      </w:r>
      <w:r w:rsidRPr="00DD3776">
        <w:rPr>
          <w:sz w:val="16"/>
          <w:szCs w:val="16"/>
        </w:rPr>
        <w:t>Ribeirão do Pinhal, 07 de agosto de 2017.</w:t>
      </w:r>
    </w:p>
    <w:p w:rsidR="00DD3776" w:rsidRPr="00DD3776" w:rsidRDefault="00DD3776" w:rsidP="00DD3776">
      <w:pPr>
        <w:pStyle w:val="SemEspaamento"/>
        <w:jc w:val="center"/>
        <w:rPr>
          <w:sz w:val="16"/>
          <w:szCs w:val="16"/>
        </w:rPr>
      </w:pPr>
      <w:proofErr w:type="spellStart"/>
      <w:r w:rsidRPr="00DD3776">
        <w:rPr>
          <w:sz w:val="16"/>
          <w:szCs w:val="16"/>
        </w:rPr>
        <w:t>Fayçal</w:t>
      </w:r>
      <w:proofErr w:type="spellEnd"/>
      <w:r w:rsidRPr="00DD3776">
        <w:rPr>
          <w:sz w:val="16"/>
          <w:szCs w:val="16"/>
        </w:rPr>
        <w:t xml:space="preserve"> </w:t>
      </w:r>
      <w:proofErr w:type="spellStart"/>
      <w:r w:rsidRPr="00DD3776">
        <w:rPr>
          <w:sz w:val="16"/>
          <w:szCs w:val="16"/>
        </w:rPr>
        <w:t>Melhem</w:t>
      </w:r>
      <w:proofErr w:type="spellEnd"/>
      <w:r w:rsidRPr="00DD3776">
        <w:rPr>
          <w:sz w:val="16"/>
          <w:szCs w:val="16"/>
        </w:rPr>
        <w:t xml:space="preserve"> </w:t>
      </w:r>
      <w:proofErr w:type="spellStart"/>
      <w:r w:rsidRPr="00DD3776">
        <w:rPr>
          <w:sz w:val="16"/>
          <w:szCs w:val="16"/>
        </w:rPr>
        <w:t>Chamma</w:t>
      </w:r>
      <w:proofErr w:type="spellEnd"/>
      <w:r w:rsidRPr="00DD3776">
        <w:rPr>
          <w:sz w:val="16"/>
          <w:szCs w:val="16"/>
        </w:rPr>
        <w:t xml:space="preserve"> Junior</w:t>
      </w:r>
    </w:p>
    <w:p w:rsidR="00DD3776" w:rsidRPr="00DD3776" w:rsidRDefault="00DD3776" w:rsidP="00DD3776">
      <w:pPr>
        <w:pStyle w:val="SemEspaamento"/>
        <w:jc w:val="center"/>
        <w:rPr>
          <w:sz w:val="16"/>
          <w:szCs w:val="16"/>
        </w:rPr>
      </w:pPr>
      <w:r w:rsidRPr="00DD3776">
        <w:rPr>
          <w:sz w:val="16"/>
          <w:szCs w:val="16"/>
        </w:rPr>
        <w:t>Pregoeiro Municipal</w:t>
      </w:r>
    </w:p>
    <w:p w:rsidR="00DD3776" w:rsidRPr="006D642D" w:rsidRDefault="00DD3776" w:rsidP="00DD3776">
      <w:pPr>
        <w:pStyle w:val="SemEspaamento"/>
        <w:jc w:val="both"/>
        <w:rPr>
          <w:sz w:val="18"/>
          <w:szCs w:val="18"/>
        </w:rPr>
      </w:pPr>
    </w:p>
    <w:p w:rsidR="00DD3776" w:rsidRPr="006D642D" w:rsidRDefault="00DD3776" w:rsidP="00DD3776">
      <w:pPr>
        <w:pStyle w:val="SemEspaamento"/>
        <w:jc w:val="both"/>
        <w:rPr>
          <w:sz w:val="18"/>
          <w:szCs w:val="18"/>
        </w:rPr>
      </w:pPr>
    </w:p>
    <w:p w:rsidR="00DD3776" w:rsidRPr="006D642D" w:rsidRDefault="00DD3776" w:rsidP="00DD3776">
      <w:pPr>
        <w:pStyle w:val="SemEspaamento"/>
        <w:jc w:val="both"/>
        <w:rPr>
          <w:sz w:val="18"/>
          <w:szCs w:val="18"/>
        </w:rPr>
      </w:pPr>
    </w:p>
    <w:p w:rsidR="00DD3776" w:rsidRPr="006D642D" w:rsidRDefault="00DD3776" w:rsidP="00DD3776">
      <w:pPr>
        <w:pStyle w:val="SemEspaamento"/>
        <w:jc w:val="both"/>
        <w:rPr>
          <w:sz w:val="18"/>
          <w:szCs w:val="18"/>
        </w:rPr>
      </w:pPr>
    </w:p>
    <w:p w:rsidR="00DD3776" w:rsidRPr="006D642D" w:rsidRDefault="00DD3776" w:rsidP="00DD3776">
      <w:pPr>
        <w:pStyle w:val="SemEspaamento"/>
        <w:jc w:val="both"/>
        <w:rPr>
          <w:sz w:val="18"/>
          <w:szCs w:val="18"/>
        </w:rPr>
      </w:pPr>
    </w:p>
    <w:p w:rsidR="00DD3776" w:rsidRPr="006D642D" w:rsidRDefault="00DD3776" w:rsidP="00DD3776">
      <w:pPr>
        <w:pStyle w:val="SemEspaamento"/>
        <w:jc w:val="both"/>
        <w:rPr>
          <w:sz w:val="18"/>
          <w:szCs w:val="18"/>
        </w:rPr>
      </w:pPr>
    </w:p>
    <w:p w:rsidR="00DD3776" w:rsidRPr="006D642D" w:rsidRDefault="00DD3776" w:rsidP="00DD3776">
      <w:pPr>
        <w:pStyle w:val="SemEspaamento"/>
        <w:jc w:val="both"/>
        <w:rPr>
          <w:sz w:val="18"/>
          <w:szCs w:val="18"/>
        </w:rPr>
      </w:pPr>
    </w:p>
    <w:p w:rsidR="00DD3776" w:rsidRPr="006D642D" w:rsidRDefault="00DD3776" w:rsidP="00DD3776">
      <w:pPr>
        <w:pStyle w:val="SemEspaamento"/>
        <w:jc w:val="both"/>
        <w:rPr>
          <w:sz w:val="18"/>
          <w:szCs w:val="18"/>
        </w:rPr>
      </w:pPr>
    </w:p>
    <w:p w:rsidR="00DD3776" w:rsidRDefault="00DD3776" w:rsidP="00DD3776">
      <w:pPr>
        <w:pStyle w:val="SemEspaamento"/>
        <w:jc w:val="both"/>
      </w:pPr>
    </w:p>
    <w:p w:rsidR="008A41C1" w:rsidRDefault="008A41C1" w:rsidP="00DD3776">
      <w:pPr>
        <w:pStyle w:val="SemEspaamento"/>
        <w:jc w:val="both"/>
      </w:pPr>
    </w:p>
    <w:sectPr w:rsidR="008A41C1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DD3776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DD3776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86.490-000 – </w:t>
    </w:r>
    <w:r w:rsidRPr="00057796">
      <w:rPr>
        <w:rFonts w:ascii="Tahoma" w:hAnsi="Tahoma" w:cs="Tahoma"/>
        <w:sz w:val="20"/>
        <w:szCs w:val="20"/>
      </w:rPr>
      <w:t>Fone: (43)35518300 - Fax: (43)35518313</w:t>
    </w:r>
  </w:p>
  <w:p w:rsidR="006713DE" w:rsidRDefault="00DD3776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DD377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4A11DC1" wp14:editId="53FF2AF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DD377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DD377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98"/>
    <w:rsid w:val="001F2E98"/>
    <w:rsid w:val="008A41C1"/>
    <w:rsid w:val="00D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D377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377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D37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37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D37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37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D3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D377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377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D37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37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D37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37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D3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2017-08-07T12:23:00Z</dcterms:created>
  <dcterms:modified xsi:type="dcterms:W3CDTF">2017-08-07T12:25:00Z</dcterms:modified>
</cp:coreProperties>
</file>